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7799" w14:textId="77777777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632E44">
        <w:rPr>
          <w:rFonts w:cs="Arial"/>
          <w:bCs/>
          <w:sz w:val="22"/>
        </w:rPr>
        <w:t>RAN WG4</w:t>
      </w:r>
      <w:r w:rsidRPr="00222D66">
        <w:rPr>
          <w:rFonts w:cs="Arial"/>
          <w:bCs/>
          <w:sz w:val="22"/>
        </w:rPr>
        <w:t xml:space="preserve"> Meeting</w:t>
      </w:r>
      <w:r w:rsidR="00632E44">
        <w:rPr>
          <w:rFonts w:cs="Arial"/>
          <w:bCs/>
          <w:sz w:val="22"/>
        </w:rPr>
        <w:t xml:space="preserve"> #100-e</w:t>
      </w:r>
      <w:r w:rsidRPr="00222D66">
        <w:rPr>
          <w:rFonts w:cs="Arial"/>
          <w:bCs/>
          <w:sz w:val="22"/>
        </w:rPr>
        <w:tab/>
      </w:r>
      <w:r w:rsidR="00632E44" w:rsidRPr="00632E44">
        <w:rPr>
          <w:rFonts w:cs="Arial"/>
          <w:bCs/>
          <w:sz w:val="22"/>
        </w:rPr>
        <w:t>R4-2115820</w:t>
      </w:r>
    </w:p>
    <w:p w14:paraId="2E5F0B7D" w14:textId="77777777" w:rsidR="0010618D" w:rsidRPr="00632E44" w:rsidRDefault="00632E44" w:rsidP="00632E44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32E44">
        <w:rPr>
          <w:rFonts w:cs="Arial"/>
          <w:bCs/>
          <w:sz w:val="22"/>
        </w:rPr>
        <w:t>Electronic meeting, August 16 - 27, 2021</w:t>
      </w:r>
    </w:p>
    <w:p w14:paraId="0F488B43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133C70" w14:textId="77777777" w:rsidR="0010618D" w:rsidRPr="00632E4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 xml:space="preserve">Specification/Report to </w:t>
      </w:r>
      <w:r w:rsidR="00632E44">
        <w:rPr>
          <w:rFonts w:ascii="Arial" w:hAnsi="Arial" w:cs="Arial"/>
          <w:b/>
        </w:rPr>
        <w:t>RAN4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32E44" w:rsidRPr="00632E44">
        <w:rPr>
          <w:rFonts w:ascii="Arial" w:hAnsi="Arial" w:cs="Arial"/>
          <w:b/>
        </w:rPr>
        <w:t>TR38.884</w:t>
      </w:r>
      <w:r w:rsidR="00222D66" w:rsidRPr="00222D66">
        <w:rPr>
          <w:rFonts w:ascii="Arial" w:hAnsi="Arial" w:cs="Arial"/>
          <w:b/>
        </w:rPr>
        <w:t>, Version</w:t>
      </w:r>
      <w:r w:rsidR="00222D66" w:rsidRPr="00632E44">
        <w:rPr>
          <w:rFonts w:ascii="Arial" w:hAnsi="Arial" w:cs="Arial"/>
          <w:b/>
        </w:rPr>
        <w:t xml:space="preserve"> </w:t>
      </w:r>
      <w:r w:rsidR="00632E44" w:rsidRPr="00632E44">
        <w:rPr>
          <w:rFonts w:ascii="Arial" w:hAnsi="Arial" w:cs="Arial"/>
          <w:b/>
        </w:rPr>
        <w:t>1.1.0</w:t>
      </w:r>
    </w:p>
    <w:p w14:paraId="1602903F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B648897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Apple, vivo, Intel Corporation</w:t>
      </w:r>
    </w:p>
    <w:p w14:paraId="5AD9028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243415F" w14:textId="77777777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10.1.1</w:t>
      </w:r>
    </w:p>
    <w:p w14:paraId="792FC029" w14:textId="77777777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Rel-17</w:t>
      </w:r>
    </w:p>
    <w:p w14:paraId="37EBDF41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FS_FR2_enhTestMethods</w:t>
      </w:r>
    </w:p>
    <w:p w14:paraId="6EE08BE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RAN4</w:t>
      </w:r>
    </w:p>
    <w:p w14:paraId="37647EE7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565372A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32E44">
        <w:rPr>
          <w:rFonts w:ascii="Arial" w:hAnsi="Arial" w:cs="Arial"/>
          <w:b/>
        </w:rPr>
        <w:t>Approval</w:t>
      </w:r>
    </w:p>
    <w:p w14:paraId="3702188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673DDD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116E8D" w14:textId="77777777" w:rsidR="0045428D" w:rsidRDefault="00632E44" w:rsidP="00632E44">
      <w:r>
        <w:t>This document incorporates the following text proposals into TR38.884</w:t>
      </w:r>
      <w:r w:rsidR="004C5151">
        <w:t xml:space="preserve"> </w:t>
      </w:r>
      <w:r w:rsidR="008A2B78">
        <w:t xml:space="preserve">(current version is </w:t>
      </w:r>
      <w:r w:rsidR="004C5151">
        <w:t>v1.0.0</w:t>
      </w:r>
      <w:r w:rsidR="008A2B78">
        <w:t>)</w:t>
      </w:r>
      <w:r>
        <w:t>, which were approved during the RAN4 #100-e meeting: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4789"/>
        <w:gridCol w:w="2162"/>
      </w:tblGrid>
      <w:tr w:rsidR="009F2C81" w:rsidRPr="0057749E" w14:paraId="4EE9AB16" w14:textId="77777777" w:rsidTr="00632E44">
        <w:tc>
          <w:tcPr>
            <w:tcW w:w="1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ABF9B" w14:textId="77777777" w:rsidR="009F2C81" w:rsidRPr="0057749E" w:rsidRDefault="009F2C81" w:rsidP="00632E44">
            <w:pPr>
              <w:pStyle w:val="TAH"/>
              <w:rPr>
                <w:lang w:eastAsia="zh-CN"/>
              </w:rPr>
            </w:pPr>
            <w:r w:rsidRPr="0057749E">
              <w:rPr>
                <w:lang w:eastAsia="zh-CN"/>
              </w:rPr>
              <w:t>Tdoc number</w:t>
            </w:r>
          </w:p>
        </w:tc>
        <w:tc>
          <w:tcPr>
            <w:tcW w:w="3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99D7" w14:textId="77777777" w:rsidR="009F2C81" w:rsidRPr="0057749E" w:rsidRDefault="009F2C81" w:rsidP="00632E44">
            <w:pPr>
              <w:pStyle w:val="TAH"/>
              <w:rPr>
                <w:lang w:eastAsia="zh-CN"/>
              </w:rPr>
            </w:pPr>
            <w:r w:rsidRPr="0057749E">
              <w:rPr>
                <w:lang w:eastAsia="zh-CN"/>
              </w:rPr>
              <w:t>Title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A299" w14:textId="77777777" w:rsidR="009F2C81" w:rsidRPr="0057749E" w:rsidRDefault="009F2C81" w:rsidP="00632E44">
            <w:pPr>
              <w:pStyle w:val="TAH"/>
              <w:rPr>
                <w:lang w:eastAsia="zh-CN"/>
              </w:rPr>
            </w:pPr>
            <w:r w:rsidRPr="0057749E">
              <w:rPr>
                <w:lang w:eastAsia="zh-CN"/>
              </w:rPr>
              <w:t>Source</w:t>
            </w:r>
          </w:p>
        </w:tc>
      </w:tr>
      <w:tr w:rsidR="009F2C81" w:rsidRPr="00C47086" w14:paraId="6795D236" w14:textId="77777777" w:rsidTr="00632E44">
        <w:tc>
          <w:tcPr>
            <w:tcW w:w="1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4D38" w14:textId="77777777" w:rsidR="009F2C81" w:rsidRPr="00C47086" w:rsidRDefault="009F2C81" w:rsidP="00632E44">
            <w:pPr>
              <w:pStyle w:val="TAL"/>
              <w:rPr>
                <w:lang w:val="en-US" w:eastAsia="zh-CN"/>
              </w:rPr>
            </w:pPr>
            <w:r w:rsidRPr="00C24A0B">
              <w:rPr>
                <w:lang w:val="en-US" w:eastAsia="zh-CN"/>
              </w:rPr>
              <w:t>R4-2112986</w:t>
            </w:r>
          </w:p>
        </w:tc>
        <w:tc>
          <w:tcPr>
            <w:tcW w:w="3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6290" w14:textId="77777777" w:rsidR="009F2C81" w:rsidRPr="00C47086" w:rsidRDefault="009F2C81" w:rsidP="00632E44">
            <w:pPr>
              <w:pStyle w:val="TAR"/>
              <w:rPr>
                <w:lang w:val="en-US" w:eastAsia="zh-CN"/>
              </w:rPr>
            </w:pPr>
            <w:r w:rsidRPr="00C24A0B">
              <w:rPr>
                <w:lang w:val="en-US" w:eastAsia="zh-CN"/>
              </w:rPr>
              <w:t>TP to TR38.884 on TPMI index for EIRP measurement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2D05" w14:textId="77777777" w:rsidR="009F2C81" w:rsidRPr="00C47086" w:rsidRDefault="009F2C81" w:rsidP="00632E44">
            <w:pPr>
              <w:pStyle w:val="TAR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9F2C81" w:rsidRPr="00C47086" w14:paraId="3954BB14" w14:textId="77777777" w:rsidTr="00632E44">
        <w:tc>
          <w:tcPr>
            <w:tcW w:w="1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40B3" w14:textId="77777777" w:rsidR="009F2C81" w:rsidRPr="00C47086" w:rsidRDefault="009F2C81" w:rsidP="00632E44">
            <w:pPr>
              <w:pStyle w:val="TAL"/>
              <w:rPr>
                <w:lang w:val="en-US" w:eastAsia="zh-CN"/>
              </w:rPr>
            </w:pPr>
            <w:r w:rsidRPr="008217F9">
              <w:t>R4-211</w:t>
            </w:r>
            <w:r>
              <w:t>5762</w:t>
            </w:r>
          </w:p>
        </w:tc>
        <w:tc>
          <w:tcPr>
            <w:tcW w:w="3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0020" w14:textId="77777777" w:rsidR="009F2C81" w:rsidRPr="00C47086" w:rsidRDefault="009F2C81" w:rsidP="00632E44">
            <w:pPr>
              <w:pStyle w:val="TAR"/>
              <w:rPr>
                <w:lang w:val="en-US" w:eastAsia="zh-CN"/>
              </w:rPr>
            </w:pPr>
            <w:r w:rsidRPr="005C151B">
              <w:rPr>
                <w:lang w:val="en-US" w:eastAsia="zh-CN"/>
              </w:rPr>
              <w:t>TP on high DL power and low UL power test cases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9115" w14:textId="77777777" w:rsidR="009F2C81" w:rsidRPr="00C47086" w:rsidRDefault="009F2C81" w:rsidP="00632E44">
            <w:pPr>
              <w:pStyle w:val="TAR"/>
              <w:rPr>
                <w:lang w:val="en-US" w:eastAsia="zh-CN"/>
              </w:rPr>
            </w:pPr>
            <w:r w:rsidRPr="008217F9">
              <w:t>Keysight Technologies, Rohde&amp;Schwarz</w:t>
            </w:r>
          </w:p>
        </w:tc>
      </w:tr>
      <w:tr w:rsidR="009F2C81" w:rsidRPr="00632E44" w14:paraId="175D88A0" w14:textId="77777777" w:rsidTr="00632E44">
        <w:tc>
          <w:tcPr>
            <w:tcW w:w="1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D00D" w14:textId="77777777" w:rsidR="009F2C81" w:rsidRPr="00853AC9" w:rsidRDefault="009F2C81" w:rsidP="00632E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4-2115764</w:t>
            </w:r>
          </w:p>
        </w:tc>
        <w:tc>
          <w:tcPr>
            <w:tcW w:w="3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F37C5" w14:textId="77777777" w:rsidR="009F2C81" w:rsidRPr="00632E44" w:rsidRDefault="009F2C81" w:rsidP="00632E44">
            <w:pPr>
              <w:pStyle w:val="TAR"/>
              <w:rPr>
                <w:lang w:val="en-US" w:eastAsia="zh-CN"/>
              </w:rPr>
            </w:pPr>
            <w:r w:rsidRPr="00632E44">
              <w:rPr>
                <w:lang w:val="en-US" w:eastAsia="zh-CN"/>
              </w:rPr>
              <w:t>TP to TR38.884 on the EVM calculation method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717C" w14:textId="77777777" w:rsidR="009F2C81" w:rsidRPr="00632E44" w:rsidRDefault="009F2C81" w:rsidP="00632E44">
            <w:pPr>
              <w:pStyle w:val="TAR"/>
              <w:rPr>
                <w:lang w:val="en-US" w:eastAsia="zh-CN"/>
              </w:rPr>
            </w:pPr>
            <w:r w:rsidRPr="00632E44">
              <w:rPr>
                <w:lang w:val="en-US" w:eastAsia="zh-CN"/>
              </w:rPr>
              <w:t>Rohde &amp; Schwarz, Qualcomm, Anritsu</w:t>
            </w:r>
          </w:p>
        </w:tc>
      </w:tr>
      <w:tr w:rsidR="009F2C81" w:rsidRPr="00632E44" w14:paraId="6D30AC9F" w14:textId="77777777" w:rsidTr="00632E44">
        <w:tc>
          <w:tcPr>
            <w:tcW w:w="1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2F26" w14:textId="77777777" w:rsidR="009F2C81" w:rsidRPr="00853AC9" w:rsidRDefault="009F2C81" w:rsidP="00632E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4-2115766</w:t>
            </w:r>
          </w:p>
        </w:tc>
        <w:tc>
          <w:tcPr>
            <w:tcW w:w="3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0BA84" w14:textId="77777777" w:rsidR="009F2C81" w:rsidRPr="00632E44" w:rsidRDefault="009F2C81" w:rsidP="00632E44">
            <w:pPr>
              <w:pStyle w:val="TAR"/>
              <w:rPr>
                <w:lang w:val="en-US" w:eastAsia="zh-CN"/>
              </w:rPr>
            </w:pPr>
            <w:r w:rsidRPr="00632E44">
              <w:rPr>
                <w:lang w:val="en-US" w:eastAsia="zh-CN"/>
              </w:rPr>
              <w:t>TP to TR38.884 on enhanced test methods for FR2 testing time reduction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04194" w14:textId="77777777" w:rsidR="009F2C81" w:rsidRPr="00C54C25" w:rsidRDefault="009F2C81" w:rsidP="00632E44">
            <w:pPr>
              <w:pStyle w:val="TAR"/>
              <w:rPr>
                <w:color w:val="000000"/>
                <w:lang w:val="en-US" w:eastAsia="zh-CN"/>
              </w:rPr>
            </w:pPr>
            <w:r w:rsidRPr="00C54C25">
              <w:rPr>
                <w:color w:val="000000"/>
                <w:lang w:val="en-US" w:eastAsia="zh-CN"/>
              </w:rPr>
              <w:t>Huawei</w:t>
            </w:r>
          </w:p>
        </w:tc>
      </w:tr>
      <w:tr w:rsidR="009F2C81" w:rsidRPr="00C47086" w14:paraId="73A85C7B" w14:textId="77777777" w:rsidTr="00632E44">
        <w:tc>
          <w:tcPr>
            <w:tcW w:w="12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3224" w14:textId="77777777" w:rsidR="009F2C81" w:rsidRPr="008217F9" w:rsidRDefault="009F2C81" w:rsidP="00632E44">
            <w:pPr>
              <w:pStyle w:val="TAL"/>
            </w:pPr>
            <w:r w:rsidRPr="00062063">
              <w:t>R4-2115822</w:t>
            </w:r>
          </w:p>
        </w:tc>
        <w:tc>
          <w:tcPr>
            <w:tcW w:w="3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7BF2" w14:textId="77777777" w:rsidR="009F2C81" w:rsidRPr="005C151B" w:rsidRDefault="009F2C81" w:rsidP="00632E44">
            <w:pPr>
              <w:pStyle w:val="TAR"/>
              <w:rPr>
                <w:lang w:val="en-US" w:eastAsia="zh-CN"/>
              </w:rPr>
            </w:pPr>
            <w:r w:rsidRPr="00062063">
              <w:rPr>
                <w:lang w:val="en-US" w:eastAsia="zh-CN"/>
              </w:rPr>
              <w:t>TR structure to accommodate OTA test methods for 52.6-71GHz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F045" w14:textId="77777777" w:rsidR="009F2C81" w:rsidRPr="008217F9" w:rsidRDefault="009F2C81" w:rsidP="00632E44">
            <w:pPr>
              <w:pStyle w:val="TAR"/>
            </w:pPr>
            <w:r>
              <w:t>vivo</w:t>
            </w:r>
          </w:p>
        </w:tc>
      </w:tr>
    </w:tbl>
    <w:p w14:paraId="1CF0DD96" w14:textId="77777777" w:rsidR="00632E44" w:rsidRPr="00632E44" w:rsidRDefault="00632E44" w:rsidP="00632E44"/>
    <w:p w14:paraId="5F71838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62063" w:rsidRPr="00062063">
        <w:rPr>
          <w:b/>
          <w:sz w:val="24"/>
        </w:rPr>
        <w:t>TSG-RAN</w:t>
      </w:r>
      <w:r w:rsidRPr="0006206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062063" w:rsidRPr="00062063">
        <w:rPr>
          <w:b/>
          <w:sz w:val="24"/>
        </w:rPr>
        <w:t>92-e</w:t>
      </w:r>
      <w:r>
        <w:rPr>
          <w:b/>
          <w:sz w:val="24"/>
        </w:rPr>
        <w:t>:</w:t>
      </w:r>
    </w:p>
    <w:p w14:paraId="20D0C40B" w14:textId="77777777" w:rsidR="00062063" w:rsidRDefault="00062063" w:rsidP="00062063">
      <w:r>
        <w:t>Please see above</w:t>
      </w:r>
    </w:p>
    <w:p w14:paraId="03FD8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D2F083" w14:textId="77777777" w:rsidR="00062063" w:rsidRDefault="00062063" w:rsidP="00062063">
      <w:r>
        <w:t>Please refer to the status report for RAN #93-e</w:t>
      </w:r>
    </w:p>
    <w:p w14:paraId="27618D2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47120E1" w14:textId="77777777" w:rsidR="00062063" w:rsidRDefault="00062063" w:rsidP="00062063">
      <w:r>
        <w:t>None</w:t>
      </w:r>
    </w:p>
    <w:p w14:paraId="6307406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83EF2D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1F6A46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E0EDBA4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B0CE796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191D4A80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7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2063"/>
    <w:rsid w:val="000F7ECB"/>
    <w:rsid w:val="0010618D"/>
    <w:rsid w:val="00201520"/>
    <w:rsid w:val="00222D66"/>
    <w:rsid w:val="002B09A1"/>
    <w:rsid w:val="0045428D"/>
    <w:rsid w:val="004C5151"/>
    <w:rsid w:val="00503A4F"/>
    <w:rsid w:val="00632E44"/>
    <w:rsid w:val="008A2B78"/>
    <w:rsid w:val="009F2C81"/>
    <w:rsid w:val="00B57FE2"/>
    <w:rsid w:val="00C54C25"/>
    <w:rsid w:val="00CC358C"/>
    <w:rsid w:val="00DC278D"/>
    <w:rsid w:val="00F0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3A952"/>
  <w15:chartTrackingRefBased/>
  <w15:docId w15:val="{9FD74ED5-9122-3D47-BEC4-1ABEA077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ar">
    <w:name w:val="TAL Car"/>
    <w:link w:val="TAL"/>
    <w:qFormat/>
    <w:locked/>
    <w:rsid w:val="00632E4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qFormat/>
    <w:locked/>
    <w:rsid w:val="00632E44"/>
    <w:rPr>
      <w:rFonts w:ascii="Arial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Apple Inc.</cp:lastModifiedBy>
  <cp:revision>2</cp:revision>
  <dcterms:created xsi:type="dcterms:W3CDTF">2021-08-31T04:35:00Z</dcterms:created>
  <dcterms:modified xsi:type="dcterms:W3CDTF">2021-08-31T04:35:00Z</dcterms:modified>
</cp:coreProperties>
</file>